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58" w:rsidRPr="00162D61" w:rsidRDefault="00395C31" w:rsidP="002B1DB9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pct30" w:color="auto" w:fill="FFFFFF" w:themeFill="background1"/>
        <w:spacing w:after="0"/>
        <w:jc w:val="center"/>
        <w:rPr>
          <w:rFonts w:asciiTheme="majorHAnsi" w:hAnsiTheme="majorHAnsi" w:cs="ArialMT-Identity-H"/>
          <w:sz w:val="32"/>
          <w:szCs w:val="32"/>
        </w:rPr>
      </w:pPr>
      <w:r w:rsidRPr="00395C31">
        <w:rPr>
          <w:rFonts w:asciiTheme="majorHAnsi" w:hAnsiTheme="majorHAnsi" w:cs="ArialMT-Identity-H"/>
          <w:i/>
          <w:sz w:val="32"/>
          <w:szCs w:val="32"/>
        </w:rPr>
        <w:t>St. Joe’s in the Know</w:t>
      </w:r>
      <w:r>
        <w:rPr>
          <w:rFonts w:asciiTheme="majorHAnsi" w:hAnsiTheme="majorHAnsi" w:cs="ArialMT-Identity-H"/>
          <w:sz w:val="32"/>
          <w:szCs w:val="32"/>
        </w:rPr>
        <w:t xml:space="preserve"> </w:t>
      </w:r>
      <w:r w:rsidR="00162D61" w:rsidRPr="00162D61">
        <w:rPr>
          <w:rFonts w:asciiTheme="majorHAnsi" w:hAnsiTheme="majorHAnsi" w:cs="ArialMT-Identity-H"/>
          <w:sz w:val="32"/>
          <w:szCs w:val="32"/>
        </w:rPr>
        <w:t xml:space="preserve">Teacher </w:t>
      </w:r>
      <w:r w:rsidR="00E76697" w:rsidRPr="00162D61">
        <w:rPr>
          <w:rFonts w:asciiTheme="majorHAnsi" w:hAnsiTheme="majorHAnsi" w:cs="ArialMT-Identity-H"/>
          <w:sz w:val="32"/>
          <w:szCs w:val="32"/>
        </w:rPr>
        <w:t>Survey</w:t>
      </w:r>
    </w:p>
    <w:p w:rsidR="00D07E0D" w:rsidRDefault="00D07E0D" w:rsidP="00D07E0D">
      <w:pPr>
        <w:spacing w:after="0"/>
        <w:rPr>
          <w:rFonts w:ascii="Arial" w:hAnsi="Arial" w:cs="Arial"/>
          <w:i/>
          <w:sz w:val="21"/>
          <w:szCs w:val="21"/>
        </w:rPr>
      </w:pPr>
    </w:p>
    <w:p w:rsidR="00D07E0D" w:rsidRPr="00D07E0D" w:rsidRDefault="00D07E0D" w:rsidP="00D07E0D">
      <w:pPr>
        <w:spacing w:after="0"/>
        <w:rPr>
          <w:rFonts w:ascii="Arial" w:hAnsi="Arial" w:cs="Arial"/>
          <w:b/>
          <w:i/>
          <w:sz w:val="21"/>
          <w:szCs w:val="21"/>
        </w:rPr>
      </w:pPr>
      <w:r w:rsidRPr="00D07E0D">
        <w:rPr>
          <w:rFonts w:ascii="Arial" w:hAnsi="Arial" w:cs="Arial"/>
          <w:b/>
          <w:i/>
          <w:sz w:val="21"/>
          <w:szCs w:val="21"/>
        </w:rPr>
        <w:t>Thank you for completing this survey. Your input will be helpful in improving our school and is greatly valued.</w:t>
      </w:r>
    </w:p>
    <w:p w:rsidR="003F0872" w:rsidRPr="00D07E0D" w:rsidRDefault="003F0872" w:rsidP="003F0872">
      <w:pPr>
        <w:spacing w:after="0"/>
        <w:rPr>
          <w:rFonts w:ascii="ArialMT-Identity-H" w:hAnsi="ArialMT-Identity-H" w:cs="ArialMT-Identity-H"/>
          <w:b/>
          <w:szCs w:val="20"/>
        </w:rPr>
      </w:pPr>
    </w:p>
    <w:p w:rsidR="006674FA" w:rsidRPr="006674FA" w:rsidRDefault="00F66B82" w:rsidP="006674FA">
      <w:pPr>
        <w:pStyle w:val="ListParagraph"/>
        <w:numPr>
          <w:ilvl w:val="0"/>
          <w:numId w:val="44"/>
        </w:num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Answer questions 1-22</w:t>
      </w:r>
      <w:r w:rsidR="006674FA" w:rsidRPr="006674FA">
        <w:rPr>
          <w:rFonts w:ascii="Arial" w:hAnsi="Arial" w:cs="Arial"/>
          <w:sz w:val="21"/>
          <w:szCs w:val="21"/>
        </w:rPr>
        <w:t xml:space="preserve"> </w:t>
      </w:r>
      <w:r w:rsidR="006674FA" w:rsidRPr="006674FA">
        <w:rPr>
          <w:rFonts w:ascii="Arial" w:hAnsi="Arial" w:cs="Arial"/>
          <w:b/>
          <w:sz w:val="21"/>
          <w:szCs w:val="21"/>
        </w:rPr>
        <w:t xml:space="preserve">on the </w:t>
      </w:r>
      <w:proofErr w:type="spellStart"/>
      <w:r w:rsidR="006674FA" w:rsidRPr="006674FA">
        <w:rPr>
          <w:rFonts w:ascii="Arial" w:hAnsi="Arial" w:cs="Arial"/>
          <w:b/>
          <w:sz w:val="21"/>
          <w:szCs w:val="21"/>
        </w:rPr>
        <w:t>Scantron</w:t>
      </w:r>
      <w:proofErr w:type="spellEnd"/>
    </w:p>
    <w:p w:rsidR="006674FA" w:rsidRPr="006674FA" w:rsidRDefault="00F66B82" w:rsidP="006674FA">
      <w:pPr>
        <w:pStyle w:val="ListParagraph"/>
        <w:numPr>
          <w:ilvl w:val="0"/>
          <w:numId w:val="44"/>
        </w:numPr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Answer question 23</w:t>
      </w:r>
      <w:r w:rsidR="006674FA" w:rsidRPr="006674F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in the </w:t>
      </w:r>
      <w:r w:rsidRPr="00F66B82">
        <w:rPr>
          <w:rFonts w:ascii="Arial" w:hAnsi="Arial" w:cs="Arial"/>
          <w:b/>
          <w:sz w:val="21"/>
          <w:szCs w:val="21"/>
        </w:rPr>
        <w:t>comments section</w:t>
      </w:r>
      <w:r>
        <w:rPr>
          <w:rFonts w:ascii="Arial" w:hAnsi="Arial" w:cs="Arial"/>
          <w:sz w:val="21"/>
          <w:szCs w:val="21"/>
        </w:rPr>
        <w:t xml:space="preserve"> </w:t>
      </w:r>
      <w:r w:rsidR="006674FA" w:rsidRPr="006674FA">
        <w:rPr>
          <w:rFonts w:ascii="Arial" w:hAnsi="Arial" w:cs="Arial"/>
          <w:sz w:val="21"/>
          <w:szCs w:val="21"/>
        </w:rPr>
        <w:t xml:space="preserve">on the </w:t>
      </w:r>
      <w:r>
        <w:rPr>
          <w:rFonts w:ascii="Arial" w:hAnsi="Arial" w:cs="Arial"/>
          <w:sz w:val="21"/>
          <w:szCs w:val="21"/>
        </w:rPr>
        <w:t xml:space="preserve">back of the </w:t>
      </w:r>
      <w:proofErr w:type="spellStart"/>
      <w:r>
        <w:rPr>
          <w:rFonts w:ascii="Arial" w:hAnsi="Arial" w:cs="Arial"/>
          <w:sz w:val="21"/>
          <w:szCs w:val="21"/>
        </w:rPr>
        <w:t>Scantron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</w:p>
    <w:p w:rsidR="006674FA" w:rsidRPr="006674FA" w:rsidRDefault="006674FA" w:rsidP="006674FA">
      <w:pPr>
        <w:pStyle w:val="ListParagraph"/>
        <w:numPr>
          <w:ilvl w:val="0"/>
          <w:numId w:val="44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6674FA">
        <w:rPr>
          <w:rFonts w:ascii="Arial" w:hAnsi="Arial" w:cs="Arial"/>
          <w:sz w:val="21"/>
          <w:szCs w:val="21"/>
        </w:rPr>
        <w:t>Questions 1-3 are for selecting your department affiliation</w:t>
      </w:r>
    </w:p>
    <w:p w:rsidR="006674FA" w:rsidRDefault="006674FA" w:rsidP="003F0872">
      <w:pPr>
        <w:spacing w:after="0"/>
        <w:rPr>
          <w:rFonts w:ascii="Arial" w:hAnsi="Arial" w:cs="Arial"/>
          <w:sz w:val="21"/>
          <w:szCs w:val="21"/>
        </w:rPr>
      </w:pPr>
    </w:p>
    <w:p w:rsidR="00114B0B" w:rsidRPr="00162D61" w:rsidRDefault="00BA7691" w:rsidP="003F0872">
      <w:pPr>
        <w:spacing w:after="0"/>
        <w:rPr>
          <w:rFonts w:ascii="Arial" w:hAnsi="Arial" w:cs="Arial"/>
          <w:sz w:val="21"/>
          <w:szCs w:val="21"/>
        </w:rPr>
      </w:pPr>
      <w:r w:rsidRPr="00162D61">
        <w:rPr>
          <w:rFonts w:ascii="Arial" w:hAnsi="Arial" w:cs="Arial"/>
          <w:sz w:val="21"/>
          <w:szCs w:val="21"/>
        </w:rPr>
        <w:t>Select your department affiliation:</w:t>
      </w:r>
      <w:r w:rsidR="00114B0B">
        <w:rPr>
          <w:rFonts w:ascii="Arial" w:hAnsi="Arial" w:cs="Arial"/>
          <w:sz w:val="21"/>
          <w:szCs w:val="21"/>
        </w:rPr>
        <w:t xml:space="preserve"> (e.g. for English: </w:t>
      </w:r>
      <w:r w:rsidR="00114B0B">
        <w:rPr>
          <w:rFonts w:ascii="Arial" w:hAnsi="Arial" w:cs="Arial"/>
          <w:sz w:val="21"/>
          <w:szCs w:val="21"/>
        </w:rPr>
        <w:tab/>
        <w:t>1</w:t>
      </w:r>
      <w:r w:rsidR="00114B0B">
        <w:rPr>
          <w:rFonts w:ascii="Arial" w:hAnsi="Arial" w:cs="Arial"/>
          <w:sz w:val="21"/>
          <w:szCs w:val="21"/>
        </w:rPr>
        <w:sym w:font="Symbol" w:char="F0AE"/>
      </w:r>
      <w:r w:rsidR="00114B0B">
        <w:rPr>
          <w:rFonts w:ascii="Arial" w:hAnsi="Arial" w:cs="Arial"/>
          <w:sz w:val="21"/>
          <w:szCs w:val="21"/>
        </w:rPr>
        <w:t>(d)</w:t>
      </w:r>
      <w:r w:rsidR="00114B0B">
        <w:rPr>
          <w:rFonts w:ascii="Arial" w:hAnsi="Arial" w:cs="Arial"/>
          <w:sz w:val="21"/>
          <w:szCs w:val="21"/>
        </w:rPr>
        <w:tab/>
        <w:t xml:space="preserve"> </w:t>
      </w:r>
      <w:r w:rsidR="00114B0B">
        <w:rPr>
          <w:rFonts w:ascii="Arial" w:hAnsi="Arial" w:cs="Arial"/>
          <w:sz w:val="21"/>
          <w:szCs w:val="21"/>
        </w:rPr>
        <w:tab/>
        <w:t>2</w:t>
      </w:r>
      <w:r w:rsidR="00114B0B">
        <w:rPr>
          <w:rFonts w:ascii="Arial" w:hAnsi="Arial" w:cs="Arial"/>
          <w:sz w:val="21"/>
          <w:szCs w:val="21"/>
        </w:rPr>
        <w:sym w:font="Symbol" w:char="F0AE"/>
      </w:r>
      <w:r w:rsidR="00114B0B">
        <w:rPr>
          <w:rFonts w:ascii="Arial" w:hAnsi="Arial" w:cs="Arial"/>
          <w:sz w:val="21"/>
          <w:szCs w:val="21"/>
        </w:rPr>
        <w:t xml:space="preserve">(e) </w:t>
      </w:r>
      <w:r w:rsidR="00114B0B">
        <w:rPr>
          <w:rFonts w:ascii="Arial" w:hAnsi="Arial" w:cs="Arial"/>
          <w:sz w:val="21"/>
          <w:szCs w:val="21"/>
        </w:rPr>
        <w:tab/>
      </w:r>
      <w:r w:rsidR="00114B0B">
        <w:rPr>
          <w:rFonts w:ascii="Arial" w:hAnsi="Arial" w:cs="Arial"/>
          <w:sz w:val="21"/>
          <w:szCs w:val="21"/>
        </w:rPr>
        <w:tab/>
        <w:t>3</w:t>
      </w:r>
      <w:r w:rsidR="00114B0B">
        <w:rPr>
          <w:rFonts w:ascii="Arial" w:hAnsi="Arial" w:cs="Arial"/>
          <w:sz w:val="21"/>
          <w:szCs w:val="21"/>
        </w:rPr>
        <w:sym w:font="Symbol" w:char="F0AE"/>
      </w:r>
      <w:r w:rsidR="00114B0B">
        <w:rPr>
          <w:rFonts w:ascii="Arial" w:hAnsi="Arial" w:cs="Arial"/>
          <w:sz w:val="21"/>
          <w:szCs w:val="21"/>
        </w:rPr>
        <w:t>(e))</w:t>
      </w:r>
    </w:p>
    <w:p w:rsidR="003F0872" w:rsidRPr="00162D61" w:rsidRDefault="003F0872" w:rsidP="003F0872">
      <w:pPr>
        <w:spacing w:after="0"/>
        <w:rPr>
          <w:rFonts w:ascii="Arial" w:hAnsi="Arial" w:cs="Arial"/>
          <w:sz w:val="21"/>
          <w:szCs w:val="21"/>
        </w:rPr>
      </w:pPr>
    </w:p>
    <w:p w:rsidR="00BA7691" w:rsidRPr="00162D61" w:rsidRDefault="00BA7691" w:rsidP="003F0872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1"/>
          <w:szCs w:val="21"/>
        </w:rPr>
      </w:pPr>
      <w:r w:rsidRPr="00162D61">
        <w:rPr>
          <w:rFonts w:ascii="Arial" w:hAnsi="Arial" w:cs="Arial"/>
          <w:sz w:val="21"/>
          <w:szCs w:val="21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98"/>
        <w:gridCol w:w="1440"/>
        <w:gridCol w:w="2340"/>
        <w:gridCol w:w="1890"/>
        <w:gridCol w:w="2294"/>
      </w:tblGrid>
      <w:tr w:rsidR="00162D61" w:rsidRPr="00162D61" w:rsidTr="00FD6B60">
        <w:tc>
          <w:tcPr>
            <w:tcW w:w="1998" w:type="dxa"/>
          </w:tcPr>
          <w:p w:rsidR="00BA7691" w:rsidRPr="00162D61" w:rsidRDefault="00BA7691" w:rsidP="003F087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Academic Resource</w:t>
            </w:r>
          </w:p>
        </w:tc>
        <w:tc>
          <w:tcPr>
            <w:tcW w:w="1440" w:type="dxa"/>
          </w:tcPr>
          <w:p w:rsidR="00BA7691" w:rsidRPr="00162D61" w:rsidRDefault="00162D61" w:rsidP="003F087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HPE</w:t>
            </w:r>
          </w:p>
        </w:tc>
        <w:tc>
          <w:tcPr>
            <w:tcW w:w="2340" w:type="dxa"/>
          </w:tcPr>
          <w:p w:rsidR="00BA7691" w:rsidRPr="00162D61" w:rsidRDefault="00FD6B60" w:rsidP="003F087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Guidance</w:t>
            </w:r>
          </w:p>
        </w:tc>
        <w:tc>
          <w:tcPr>
            <w:tcW w:w="1890" w:type="dxa"/>
          </w:tcPr>
          <w:p w:rsidR="00BA7691" w:rsidRPr="00162D61" w:rsidRDefault="00FD6B60" w:rsidP="003F087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English</w:t>
            </w:r>
          </w:p>
        </w:tc>
        <w:tc>
          <w:tcPr>
            <w:tcW w:w="2294" w:type="dxa"/>
          </w:tcPr>
          <w:p w:rsidR="00BA7691" w:rsidRPr="00162D61" w:rsidRDefault="00BA7691" w:rsidP="003F087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Not this row</w:t>
            </w:r>
          </w:p>
        </w:tc>
      </w:tr>
    </w:tbl>
    <w:p w:rsidR="00BA7691" w:rsidRPr="00162D61" w:rsidRDefault="00BA7691" w:rsidP="003F0872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98"/>
        <w:gridCol w:w="1440"/>
        <w:gridCol w:w="2340"/>
        <w:gridCol w:w="1890"/>
        <w:gridCol w:w="2294"/>
      </w:tblGrid>
      <w:tr w:rsidR="00FD6B60" w:rsidRPr="00162D61" w:rsidTr="00FD6B60">
        <w:tc>
          <w:tcPr>
            <w:tcW w:w="1998" w:type="dxa"/>
          </w:tcPr>
          <w:p w:rsidR="00BA7691" w:rsidRPr="00162D61" w:rsidRDefault="00162D61" w:rsidP="003F0872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Social Science</w:t>
            </w:r>
          </w:p>
        </w:tc>
        <w:tc>
          <w:tcPr>
            <w:tcW w:w="1440" w:type="dxa"/>
          </w:tcPr>
          <w:p w:rsidR="00BA7691" w:rsidRPr="00162D61" w:rsidRDefault="00BA7691" w:rsidP="00162D6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Math</w:t>
            </w:r>
            <w:r w:rsidR="00162D61" w:rsidRPr="00162D6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340" w:type="dxa"/>
          </w:tcPr>
          <w:p w:rsidR="00BA7691" w:rsidRPr="00162D61" w:rsidRDefault="00BA7691" w:rsidP="003F0872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Moderns/ESL</w:t>
            </w:r>
          </w:p>
        </w:tc>
        <w:tc>
          <w:tcPr>
            <w:tcW w:w="1890" w:type="dxa"/>
          </w:tcPr>
          <w:p w:rsidR="00BA7691" w:rsidRPr="00162D61" w:rsidRDefault="00BA7691" w:rsidP="003F0872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Religion</w:t>
            </w:r>
          </w:p>
        </w:tc>
        <w:tc>
          <w:tcPr>
            <w:tcW w:w="2294" w:type="dxa"/>
          </w:tcPr>
          <w:p w:rsidR="00BA7691" w:rsidRPr="00162D61" w:rsidRDefault="00BA7691" w:rsidP="003F0872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Not this row</w:t>
            </w:r>
          </w:p>
        </w:tc>
      </w:tr>
    </w:tbl>
    <w:p w:rsidR="00BA7691" w:rsidRDefault="00BA7691" w:rsidP="003F0872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  <w:sz w:val="21"/>
          <w:szCs w:val="21"/>
        </w:rPr>
      </w:pPr>
      <w:r w:rsidRPr="00162D61">
        <w:rPr>
          <w:rFonts w:ascii="Arial" w:hAnsi="Arial" w:cs="Arial"/>
          <w:sz w:val="21"/>
          <w:szCs w:val="21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98"/>
        <w:gridCol w:w="1440"/>
        <w:gridCol w:w="2340"/>
        <w:gridCol w:w="1890"/>
        <w:gridCol w:w="2294"/>
      </w:tblGrid>
      <w:tr w:rsidR="00162D61" w:rsidTr="00FD6B60">
        <w:tc>
          <w:tcPr>
            <w:tcW w:w="1998" w:type="dxa"/>
          </w:tcPr>
          <w:p w:rsidR="00162D61" w:rsidRDefault="00162D61" w:rsidP="00162D61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Science</w:t>
            </w:r>
          </w:p>
        </w:tc>
        <w:tc>
          <w:tcPr>
            <w:tcW w:w="1440" w:type="dxa"/>
          </w:tcPr>
          <w:p w:rsidR="00162D61" w:rsidRDefault="00162D61" w:rsidP="00162D61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VPA</w:t>
            </w:r>
          </w:p>
        </w:tc>
        <w:tc>
          <w:tcPr>
            <w:tcW w:w="2340" w:type="dxa"/>
          </w:tcPr>
          <w:p w:rsidR="00162D61" w:rsidRDefault="00162D61" w:rsidP="00162D61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Technology</w:t>
            </w:r>
          </w:p>
        </w:tc>
        <w:tc>
          <w:tcPr>
            <w:tcW w:w="1890" w:type="dxa"/>
          </w:tcPr>
          <w:p w:rsidR="00162D61" w:rsidRDefault="00162D61" w:rsidP="00162D61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Business</w:t>
            </w:r>
          </w:p>
        </w:tc>
        <w:tc>
          <w:tcPr>
            <w:tcW w:w="2294" w:type="dxa"/>
          </w:tcPr>
          <w:p w:rsidR="00162D61" w:rsidRPr="00162D61" w:rsidRDefault="00162D61" w:rsidP="00162D61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Not this row</w:t>
            </w:r>
          </w:p>
        </w:tc>
      </w:tr>
    </w:tbl>
    <w:p w:rsidR="003F0872" w:rsidRDefault="003F0872" w:rsidP="003F0872">
      <w:pPr>
        <w:spacing w:after="0"/>
        <w:rPr>
          <w:rFonts w:ascii="ArialMT-Identity-H" w:hAnsi="ArialMT-Identity-H" w:cs="ArialMT-Identity-H"/>
          <w:szCs w:val="20"/>
        </w:rPr>
      </w:pPr>
    </w:p>
    <w:p w:rsidR="006F3F86" w:rsidRPr="00162D61" w:rsidRDefault="00241158" w:rsidP="00162D61">
      <w:pPr>
        <w:pBdr>
          <w:bottom w:val="single" w:sz="4" w:space="1" w:color="000000" w:themeColor="text1"/>
        </w:pBdr>
        <w:spacing w:after="0"/>
        <w:rPr>
          <w:rFonts w:asciiTheme="majorHAnsi" w:hAnsiTheme="majorHAnsi" w:cs="ArialMT-Identity-H"/>
          <w:b/>
          <w:sz w:val="26"/>
          <w:szCs w:val="26"/>
        </w:rPr>
      </w:pPr>
      <w:r w:rsidRPr="00162D61">
        <w:rPr>
          <w:rFonts w:asciiTheme="majorHAnsi" w:hAnsiTheme="majorHAnsi" w:cs="ArialMT-Identity-H"/>
          <w:b/>
          <w:sz w:val="26"/>
          <w:szCs w:val="26"/>
        </w:rPr>
        <w:t>Assessment and Evaluation</w:t>
      </w:r>
    </w:p>
    <w:p w:rsidR="00241158" w:rsidRPr="00162D61" w:rsidRDefault="00241158" w:rsidP="003F0872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shd w:val="pct30" w:color="auto" w:fill="FFFFFF" w:themeFill="background1"/>
        <w:tblLook w:val="04A0"/>
      </w:tblPr>
      <w:tblGrid>
        <w:gridCol w:w="2670"/>
        <w:gridCol w:w="2670"/>
        <w:gridCol w:w="2671"/>
        <w:gridCol w:w="2671"/>
      </w:tblGrid>
      <w:tr w:rsidR="00FD6B60" w:rsidRPr="00162D61" w:rsidTr="00FD6B60">
        <w:tc>
          <w:tcPr>
            <w:tcW w:w="10682" w:type="dxa"/>
            <w:gridSpan w:val="4"/>
            <w:tcBorders>
              <w:bottom w:val="nil"/>
            </w:tcBorders>
            <w:shd w:val="pct30" w:color="auto" w:fill="FFFFFF" w:themeFill="background1"/>
          </w:tcPr>
          <w:p w:rsidR="00FD6B60" w:rsidRPr="00FD6B60" w:rsidRDefault="00FD6B60" w:rsidP="00FD6B60">
            <w:pPr>
              <w:rPr>
                <w:rFonts w:ascii="Arial" w:hAnsi="Arial" w:cs="Arial"/>
                <w:sz w:val="21"/>
                <w:szCs w:val="21"/>
              </w:rPr>
            </w:pPr>
            <w:r w:rsidRPr="00162D61">
              <w:rPr>
                <w:rFonts w:ascii="Arial" w:hAnsi="Arial" w:cs="Arial"/>
                <w:sz w:val="21"/>
                <w:szCs w:val="21"/>
              </w:rPr>
              <w:t>For questions 4-</w:t>
            </w:r>
            <w:r>
              <w:rPr>
                <w:rFonts w:ascii="Arial" w:hAnsi="Arial" w:cs="Arial"/>
                <w:sz w:val="21"/>
                <w:szCs w:val="21"/>
              </w:rPr>
              <w:t>8</w:t>
            </w:r>
            <w:r w:rsidRPr="00162D61">
              <w:rPr>
                <w:rFonts w:ascii="Arial" w:hAnsi="Arial" w:cs="Arial"/>
                <w:sz w:val="21"/>
                <w:szCs w:val="21"/>
              </w:rPr>
              <w:t>, select the stage of implementation for the given statement.</w:t>
            </w:r>
          </w:p>
        </w:tc>
      </w:tr>
      <w:tr w:rsidR="00FD6B60" w:rsidRPr="00162D61" w:rsidTr="00FD6B60">
        <w:tc>
          <w:tcPr>
            <w:tcW w:w="2670" w:type="dxa"/>
            <w:tcBorders>
              <w:right w:val="nil"/>
            </w:tcBorders>
            <w:shd w:val="pct30" w:color="auto" w:fill="FFFFFF" w:themeFill="background1"/>
          </w:tcPr>
          <w:p w:rsidR="00FD6B60" w:rsidRPr="00162D61" w:rsidRDefault="00FD6B60" w:rsidP="001D17F3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Awareness</w:t>
            </w:r>
          </w:p>
        </w:tc>
        <w:tc>
          <w:tcPr>
            <w:tcW w:w="2670" w:type="dxa"/>
            <w:tcBorders>
              <w:left w:val="nil"/>
              <w:right w:val="nil"/>
            </w:tcBorders>
            <w:shd w:val="pct30" w:color="auto" w:fill="FFFFFF" w:themeFill="background1"/>
          </w:tcPr>
          <w:p w:rsidR="00FD6B60" w:rsidRPr="00162D61" w:rsidRDefault="00FD6B60" w:rsidP="001D17F3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Beginning use</w:t>
            </w:r>
          </w:p>
        </w:tc>
        <w:tc>
          <w:tcPr>
            <w:tcW w:w="2671" w:type="dxa"/>
            <w:tcBorders>
              <w:left w:val="nil"/>
              <w:right w:val="nil"/>
            </w:tcBorders>
            <w:shd w:val="pct30" w:color="auto" w:fill="FFFFFF" w:themeFill="background1"/>
          </w:tcPr>
          <w:p w:rsidR="00FD6B60" w:rsidRPr="00162D61" w:rsidRDefault="00FD6B60" w:rsidP="001D17F3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On our way</w:t>
            </w:r>
          </w:p>
        </w:tc>
        <w:tc>
          <w:tcPr>
            <w:tcW w:w="2671" w:type="dxa"/>
            <w:tcBorders>
              <w:left w:val="nil"/>
            </w:tcBorders>
            <w:shd w:val="pct30" w:color="auto" w:fill="FFFFFF" w:themeFill="background1"/>
          </w:tcPr>
          <w:p w:rsidR="00FD6B60" w:rsidRPr="00162D61" w:rsidRDefault="00FD6B60" w:rsidP="001D17F3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Routine use</w:t>
            </w:r>
          </w:p>
        </w:tc>
      </w:tr>
    </w:tbl>
    <w:p w:rsidR="00FD6B60" w:rsidRPr="00162D61" w:rsidRDefault="00FD6B60" w:rsidP="003F08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241158" w:rsidRPr="00162D61" w:rsidRDefault="00241158" w:rsidP="003F087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62D61">
        <w:rPr>
          <w:rFonts w:ascii="Arial" w:hAnsi="Arial" w:cs="Arial"/>
          <w:sz w:val="21"/>
          <w:szCs w:val="21"/>
        </w:rPr>
        <w:t>Students are involved in constructing class learning goals based on what they need to learn.</w:t>
      </w:r>
    </w:p>
    <w:p w:rsidR="00241158" w:rsidRPr="00162D61" w:rsidRDefault="00241158" w:rsidP="003F08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241158" w:rsidRPr="00162D61" w:rsidRDefault="00241158" w:rsidP="003F087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62D61">
        <w:rPr>
          <w:rFonts w:ascii="Arial" w:hAnsi="Arial" w:cs="Arial"/>
          <w:sz w:val="21"/>
          <w:szCs w:val="21"/>
        </w:rPr>
        <w:t>Success is assessed through rubrics</w:t>
      </w:r>
      <w:r w:rsidR="006D4895" w:rsidRPr="00162D61">
        <w:rPr>
          <w:rFonts w:ascii="Arial" w:hAnsi="Arial" w:cs="Arial"/>
          <w:sz w:val="21"/>
          <w:szCs w:val="21"/>
        </w:rPr>
        <w:t xml:space="preserve">, </w:t>
      </w:r>
      <w:r w:rsidRPr="00162D61">
        <w:rPr>
          <w:rFonts w:ascii="Arial" w:hAnsi="Arial" w:cs="Arial"/>
          <w:sz w:val="21"/>
          <w:szCs w:val="21"/>
        </w:rPr>
        <w:t>checklists</w:t>
      </w:r>
      <w:r w:rsidR="006D4895" w:rsidRPr="00162D61">
        <w:rPr>
          <w:rFonts w:ascii="Arial" w:hAnsi="Arial" w:cs="Arial"/>
          <w:sz w:val="21"/>
          <w:szCs w:val="21"/>
        </w:rPr>
        <w:t xml:space="preserve"> and exit tickets</w:t>
      </w:r>
      <w:r w:rsidRPr="00162D61">
        <w:rPr>
          <w:rFonts w:ascii="Arial" w:hAnsi="Arial" w:cs="Arial"/>
          <w:sz w:val="21"/>
          <w:szCs w:val="21"/>
        </w:rPr>
        <w:t>.</w:t>
      </w:r>
    </w:p>
    <w:p w:rsidR="00241158" w:rsidRPr="00162D61" w:rsidRDefault="00241158" w:rsidP="003F08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241158" w:rsidRPr="00162D61" w:rsidRDefault="00241158" w:rsidP="003F087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62D61">
        <w:rPr>
          <w:rFonts w:ascii="Arial" w:hAnsi="Arial" w:cs="Arial"/>
          <w:sz w:val="21"/>
          <w:szCs w:val="21"/>
        </w:rPr>
        <w:t>Classroom observation, conversation with students and students work is used to assess learning.</w:t>
      </w:r>
    </w:p>
    <w:p w:rsidR="00241158" w:rsidRPr="00162D61" w:rsidRDefault="00241158" w:rsidP="003F08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241158" w:rsidRPr="00162D61" w:rsidRDefault="00241158" w:rsidP="003F087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62D61">
        <w:rPr>
          <w:rFonts w:ascii="Arial" w:hAnsi="Arial" w:cs="Arial"/>
          <w:sz w:val="21"/>
          <w:szCs w:val="21"/>
        </w:rPr>
        <w:t>Descriptive feedback is</w:t>
      </w:r>
      <w:r w:rsidR="006D4895" w:rsidRPr="00162D61">
        <w:rPr>
          <w:rFonts w:ascii="Arial" w:hAnsi="Arial" w:cs="Arial"/>
          <w:sz w:val="21"/>
          <w:szCs w:val="21"/>
        </w:rPr>
        <w:t xml:space="preserve"> given continuously and is</w:t>
      </w:r>
      <w:r w:rsidRPr="00162D61">
        <w:rPr>
          <w:rFonts w:ascii="Arial" w:hAnsi="Arial" w:cs="Arial"/>
          <w:sz w:val="21"/>
          <w:szCs w:val="21"/>
        </w:rPr>
        <w:t xml:space="preserve"> linked to clear and specific learning goals.</w:t>
      </w:r>
    </w:p>
    <w:p w:rsidR="00241158" w:rsidRPr="00162D61" w:rsidRDefault="00241158" w:rsidP="003F08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241158" w:rsidRPr="00162D61" w:rsidRDefault="00241158" w:rsidP="003F087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62D61">
        <w:rPr>
          <w:rFonts w:ascii="Arial" w:hAnsi="Arial" w:cs="Arial"/>
          <w:sz w:val="21"/>
          <w:szCs w:val="21"/>
        </w:rPr>
        <w:t>Assessment regularly informs learning goals and instruction.</w:t>
      </w:r>
    </w:p>
    <w:p w:rsidR="003F0872" w:rsidRPr="00162D61" w:rsidRDefault="003F0872" w:rsidP="003F0872">
      <w:pPr>
        <w:spacing w:after="0"/>
        <w:rPr>
          <w:rFonts w:ascii="Arial" w:hAnsi="Arial" w:cs="Arial"/>
          <w:sz w:val="21"/>
          <w:szCs w:val="21"/>
        </w:rPr>
      </w:pPr>
    </w:p>
    <w:p w:rsidR="00241158" w:rsidRDefault="002D4C9F" w:rsidP="00F66B82">
      <w:pPr>
        <w:pBdr>
          <w:bottom w:val="single" w:sz="4" w:space="1" w:color="auto"/>
        </w:pBdr>
        <w:spacing w:after="0"/>
        <w:rPr>
          <w:rFonts w:asciiTheme="majorHAnsi" w:hAnsiTheme="majorHAnsi" w:cs="Arial"/>
          <w:b/>
          <w:sz w:val="26"/>
          <w:szCs w:val="26"/>
        </w:rPr>
      </w:pPr>
      <w:r w:rsidRPr="00162D61">
        <w:rPr>
          <w:rFonts w:asciiTheme="majorHAnsi" w:hAnsiTheme="majorHAnsi" w:cs="Arial"/>
          <w:b/>
          <w:sz w:val="26"/>
          <w:szCs w:val="26"/>
        </w:rPr>
        <w:t xml:space="preserve"> </w:t>
      </w:r>
      <w:r w:rsidR="00241158" w:rsidRPr="00162D61">
        <w:rPr>
          <w:rFonts w:asciiTheme="majorHAnsi" w:hAnsiTheme="majorHAnsi" w:cs="Arial"/>
          <w:b/>
          <w:sz w:val="26"/>
          <w:szCs w:val="26"/>
        </w:rPr>
        <w:t>Mental Health</w:t>
      </w:r>
    </w:p>
    <w:p w:rsidR="00F66B82" w:rsidRPr="00F66B82" w:rsidRDefault="00F66B82" w:rsidP="00F66B82">
      <w:pPr>
        <w:spacing w:after="0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30" w:color="auto" w:fill="auto"/>
        <w:tblLook w:val="04A0"/>
      </w:tblPr>
      <w:tblGrid>
        <w:gridCol w:w="3560"/>
        <w:gridCol w:w="3561"/>
        <w:gridCol w:w="3561"/>
      </w:tblGrid>
      <w:tr w:rsidR="00F66B82" w:rsidRPr="00162D61" w:rsidTr="00C32CB7">
        <w:tc>
          <w:tcPr>
            <w:tcW w:w="10682" w:type="dxa"/>
            <w:gridSpan w:val="3"/>
            <w:shd w:val="pct30" w:color="auto" w:fill="auto"/>
          </w:tcPr>
          <w:p w:rsidR="00F66B82" w:rsidRPr="00FD6B60" w:rsidRDefault="00F66B82" w:rsidP="00C32CB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For questions 9-13,</w:t>
            </w:r>
            <w:r w:rsidRPr="00162D61">
              <w:rPr>
                <w:rFonts w:ascii="Arial" w:hAnsi="Arial" w:cs="Arial"/>
                <w:sz w:val="21"/>
                <w:szCs w:val="21"/>
              </w:rPr>
              <w:t xml:space="preserve"> use the following answers:</w:t>
            </w:r>
          </w:p>
        </w:tc>
      </w:tr>
      <w:tr w:rsidR="00F66B82" w:rsidRPr="00162D61" w:rsidTr="00C32CB7">
        <w:tc>
          <w:tcPr>
            <w:tcW w:w="3560" w:type="dxa"/>
            <w:shd w:val="pct30" w:color="auto" w:fill="auto"/>
          </w:tcPr>
          <w:p w:rsidR="00F66B82" w:rsidRPr="00162D61" w:rsidRDefault="00F66B82" w:rsidP="00C32CB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Disagree</w:t>
            </w:r>
          </w:p>
        </w:tc>
        <w:tc>
          <w:tcPr>
            <w:tcW w:w="3561" w:type="dxa"/>
            <w:shd w:val="pct30" w:color="auto" w:fill="auto"/>
          </w:tcPr>
          <w:p w:rsidR="00F66B82" w:rsidRPr="00162D61" w:rsidRDefault="00F66B82" w:rsidP="00C32CB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Somewhat disagree</w:t>
            </w:r>
          </w:p>
        </w:tc>
        <w:tc>
          <w:tcPr>
            <w:tcW w:w="3561" w:type="dxa"/>
            <w:shd w:val="pct30" w:color="auto" w:fill="auto"/>
          </w:tcPr>
          <w:p w:rsidR="00F66B82" w:rsidRPr="00162D61" w:rsidRDefault="00F66B82" w:rsidP="00C32CB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Neither agree or disagree</w:t>
            </w:r>
          </w:p>
        </w:tc>
      </w:tr>
      <w:tr w:rsidR="00F66B82" w:rsidRPr="00162D61" w:rsidTr="00C32CB7">
        <w:tc>
          <w:tcPr>
            <w:tcW w:w="3560" w:type="dxa"/>
            <w:shd w:val="pct30" w:color="auto" w:fill="auto"/>
          </w:tcPr>
          <w:p w:rsidR="00F66B82" w:rsidRPr="00162D61" w:rsidRDefault="00F66B82" w:rsidP="00C32CB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Somewhat agree</w:t>
            </w:r>
          </w:p>
        </w:tc>
        <w:tc>
          <w:tcPr>
            <w:tcW w:w="3561" w:type="dxa"/>
            <w:shd w:val="pct30" w:color="auto" w:fill="auto"/>
          </w:tcPr>
          <w:p w:rsidR="00F66B82" w:rsidRPr="00162D61" w:rsidRDefault="00F66B82" w:rsidP="00C32CB7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Agree</w:t>
            </w:r>
          </w:p>
        </w:tc>
        <w:tc>
          <w:tcPr>
            <w:tcW w:w="3561" w:type="dxa"/>
            <w:shd w:val="pct30" w:color="auto" w:fill="auto"/>
          </w:tcPr>
          <w:p w:rsidR="00F66B82" w:rsidRPr="00162D61" w:rsidRDefault="00F66B82" w:rsidP="00C32CB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3F0872" w:rsidRPr="00162D61" w:rsidRDefault="003F0872" w:rsidP="003F0872">
      <w:pPr>
        <w:spacing w:after="0"/>
        <w:rPr>
          <w:rFonts w:ascii="Arial" w:hAnsi="Arial" w:cs="Arial"/>
          <w:sz w:val="21"/>
          <w:szCs w:val="21"/>
        </w:rPr>
      </w:pPr>
    </w:p>
    <w:p w:rsidR="00241158" w:rsidRPr="00162D61" w:rsidRDefault="00241158" w:rsidP="003F087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62D61">
        <w:rPr>
          <w:rFonts w:ascii="Arial" w:hAnsi="Arial" w:cs="Arial"/>
          <w:sz w:val="21"/>
          <w:szCs w:val="21"/>
        </w:rPr>
        <w:t>Mental health problems among children and youth have become a major issue facing schools.</w:t>
      </w:r>
    </w:p>
    <w:p w:rsidR="00A40095" w:rsidRPr="00162D61" w:rsidRDefault="00A40095" w:rsidP="003F08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241158" w:rsidRPr="00162D61" w:rsidRDefault="00241158" w:rsidP="003F087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62D61">
        <w:rPr>
          <w:rFonts w:ascii="Arial" w:hAnsi="Arial" w:cs="Arial"/>
          <w:sz w:val="21"/>
          <w:szCs w:val="21"/>
        </w:rPr>
        <w:t>There is a shortage of mental health resources and services available to classroom teachers that would allow them to support students in their classrooms.</w:t>
      </w:r>
    </w:p>
    <w:p w:rsidR="00A40095" w:rsidRPr="00162D61" w:rsidRDefault="00A40095" w:rsidP="003F08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241158" w:rsidRPr="00162D61" w:rsidRDefault="00241158" w:rsidP="003F087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62D61">
        <w:rPr>
          <w:rFonts w:ascii="Arial" w:hAnsi="Arial" w:cs="Arial"/>
          <w:sz w:val="21"/>
          <w:szCs w:val="21"/>
        </w:rPr>
        <w:t>Classroom teachers are often the first level of support for students in need of mental health resources and services.</w:t>
      </w:r>
    </w:p>
    <w:p w:rsidR="00A40095" w:rsidRPr="00162D61" w:rsidRDefault="00A40095" w:rsidP="003F08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241158" w:rsidRDefault="00241158" w:rsidP="003F087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62D61">
        <w:rPr>
          <w:rFonts w:ascii="Arial" w:hAnsi="Arial" w:cs="Arial"/>
          <w:sz w:val="21"/>
          <w:szCs w:val="21"/>
        </w:rPr>
        <w:t>Stigma and discrimination pose a major barrier to the provision of mental health services for students.</w:t>
      </w:r>
    </w:p>
    <w:p w:rsidR="00D07E0D" w:rsidRPr="00D07E0D" w:rsidRDefault="00D07E0D" w:rsidP="00D07E0D">
      <w:pPr>
        <w:pStyle w:val="ListParagraph"/>
        <w:rPr>
          <w:rFonts w:ascii="Arial" w:hAnsi="Arial" w:cs="Arial"/>
          <w:sz w:val="21"/>
          <w:szCs w:val="21"/>
        </w:rPr>
      </w:pPr>
    </w:p>
    <w:p w:rsidR="00D07E0D" w:rsidRDefault="00D07E0D" w:rsidP="003F087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Asking questions or talking about mental health issues with students will increase the probability of its occurrence.</w:t>
      </w:r>
    </w:p>
    <w:p w:rsidR="00D07E0D" w:rsidRPr="00D07E0D" w:rsidRDefault="00D07E0D" w:rsidP="00D07E0D">
      <w:pPr>
        <w:pStyle w:val="ListParagraph"/>
        <w:rPr>
          <w:rFonts w:ascii="Arial" w:hAnsi="Arial" w:cs="Arial"/>
          <w:sz w:val="21"/>
          <w:szCs w:val="21"/>
        </w:rPr>
      </w:pPr>
    </w:p>
    <w:p w:rsidR="00D07E0D" w:rsidRDefault="00D07E0D" w:rsidP="00D07E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D07E0D" w:rsidRPr="00D07E0D" w:rsidRDefault="00D07E0D" w:rsidP="00D07E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A40095" w:rsidRPr="00D07E0D" w:rsidRDefault="00D07E0D" w:rsidP="00D07E0D">
      <w:pPr>
        <w:spacing w:after="0"/>
        <w:jc w:val="right"/>
        <w:rPr>
          <w:rFonts w:asciiTheme="majorHAnsi" w:hAnsiTheme="majorHAnsi" w:cs="Arial"/>
          <w:i/>
          <w:sz w:val="21"/>
          <w:szCs w:val="21"/>
        </w:rPr>
      </w:pPr>
      <w:r>
        <w:rPr>
          <w:rFonts w:asciiTheme="majorHAnsi" w:hAnsiTheme="majorHAnsi" w:cs="Arial"/>
          <w:i/>
          <w:sz w:val="21"/>
          <w:szCs w:val="21"/>
        </w:rPr>
        <w:t>Continued …</w:t>
      </w:r>
    </w:p>
    <w:p w:rsidR="00241158" w:rsidRPr="00162D61" w:rsidRDefault="00241158" w:rsidP="003F087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62D61">
        <w:rPr>
          <w:rFonts w:ascii="Arial" w:hAnsi="Arial" w:cs="Arial"/>
          <w:sz w:val="21"/>
          <w:szCs w:val="21"/>
        </w:rPr>
        <w:lastRenderedPageBreak/>
        <w:t>Have you received any professional development in the area of student mental health?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3096"/>
        <w:gridCol w:w="3096"/>
      </w:tblGrid>
      <w:tr w:rsidR="00914F0B" w:rsidRPr="00162D61" w:rsidTr="00BE6D58">
        <w:tc>
          <w:tcPr>
            <w:tcW w:w="3096" w:type="dxa"/>
          </w:tcPr>
          <w:p w:rsidR="00914F0B" w:rsidRPr="00162D61" w:rsidRDefault="00914F0B" w:rsidP="003F087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Yes</w:t>
            </w:r>
          </w:p>
        </w:tc>
        <w:tc>
          <w:tcPr>
            <w:tcW w:w="3096" w:type="dxa"/>
          </w:tcPr>
          <w:p w:rsidR="00914F0B" w:rsidRPr="00162D61" w:rsidRDefault="00914F0B" w:rsidP="003F087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Undecided</w:t>
            </w:r>
          </w:p>
        </w:tc>
        <w:tc>
          <w:tcPr>
            <w:tcW w:w="3096" w:type="dxa"/>
          </w:tcPr>
          <w:p w:rsidR="00914F0B" w:rsidRPr="00162D61" w:rsidRDefault="00914F0B" w:rsidP="003F087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</w:tr>
    </w:tbl>
    <w:p w:rsidR="00241158" w:rsidRPr="00162D61" w:rsidRDefault="00241158" w:rsidP="003F08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241158" w:rsidRPr="00162D61" w:rsidRDefault="00241158" w:rsidP="003F0872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62D61">
        <w:rPr>
          <w:rFonts w:ascii="Arial" w:hAnsi="Arial" w:cs="Arial"/>
          <w:sz w:val="21"/>
          <w:szCs w:val="21"/>
        </w:rPr>
        <w:t>Should teachers receive specialized training in child and youth mental illness and mental health?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3096"/>
        <w:gridCol w:w="3096"/>
      </w:tblGrid>
      <w:tr w:rsidR="00914F0B" w:rsidRPr="00162D61" w:rsidTr="00BE6D58">
        <w:tc>
          <w:tcPr>
            <w:tcW w:w="3096" w:type="dxa"/>
          </w:tcPr>
          <w:p w:rsidR="00914F0B" w:rsidRPr="00A25357" w:rsidRDefault="00914F0B" w:rsidP="00A25357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A25357">
              <w:rPr>
                <w:rFonts w:ascii="Arial" w:hAnsi="Arial" w:cs="Arial"/>
                <w:b/>
                <w:sz w:val="21"/>
                <w:szCs w:val="21"/>
              </w:rPr>
              <w:t>Yes</w:t>
            </w:r>
          </w:p>
        </w:tc>
        <w:tc>
          <w:tcPr>
            <w:tcW w:w="3096" w:type="dxa"/>
          </w:tcPr>
          <w:p w:rsidR="00914F0B" w:rsidRPr="00162D61" w:rsidRDefault="00914F0B" w:rsidP="00A25357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Undecided</w:t>
            </w:r>
          </w:p>
        </w:tc>
        <w:tc>
          <w:tcPr>
            <w:tcW w:w="3096" w:type="dxa"/>
          </w:tcPr>
          <w:p w:rsidR="00914F0B" w:rsidRPr="00162D61" w:rsidRDefault="00914F0B" w:rsidP="00A25357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</w:tr>
    </w:tbl>
    <w:p w:rsidR="00241158" w:rsidRPr="00162D61" w:rsidRDefault="00241158" w:rsidP="003F08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241158" w:rsidRPr="00162D61" w:rsidRDefault="00241158" w:rsidP="00162D61">
      <w:pPr>
        <w:pBdr>
          <w:bottom w:val="single" w:sz="4" w:space="1" w:color="000000" w:themeColor="text1"/>
        </w:pBdr>
        <w:spacing w:after="0"/>
        <w:rPr>
          <w:rFonts w:asciiTheme="majorHAnsi" w:hAnsiTheme="majorHAnsi" w:cs="Arial"/>
          <w:b/>
          <w:sz w:val="26"/>
          <w:szCs w:val="26"/>
        </w:rPr>
      </w:pPr>
      <w:r w:rsidRPr="00162D61">
        <w:rPr>
          <w:rFonts w:asciiTheme="majorHAnsi" w:hAnsiTheme="majorHAnsi" w:cs="Arial"/>
          <w:b/>
          <w:sz w:val="26"/>
          <w:szCs w:val="26"/>
        </w:rPr>
        <w:t>21</w:t>
      </w:r>
      <w:r w:rsidRPr="00162D61">
        <w:rPr>
          <w:rFonts w:asciiTheme="majorHAnsi" w:hAnsiTheme="majorHAnsi" w:cs="Arial"/>
          <w:b/>
          <w:sz w:val="26"/>
          <w:szCs w:val="26"/>
          <w:vertAlign w:val="superscript"/>
        </w:rPr>
        <w:t>st</w:t>
      </w:r>
      <w:r w:rsidRPr="00162D61">
        <w:rPr>
          <w:rFonts w:asciiTheme="majorHAnsi" w:hAnsiTheme="majorHAnsi" w:cs="Arial"/>
          <w:b/>
          <w:sz w:val="26"/>
          <w:szCs w:val="26"/>
        </w:rPr>
        <w:t xml:space="preserve"> Century Learning Skills</w:t>
      </w:r>
    </w:p>
    <w:p w:rsidR="003F0872" w:rsidRDefault="003F0872" w:rsidP="003F0872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30" w:color="auto" w:fill="auto"/>
        <w:tblLook w:val="04A0"/>
      </w:tblPr>
      <w:tblGrid>
        <w:gridCol w:w="3560"/>
        <w:gridCol w:w="3561"/>
        <w:gridCol w:w="3561"/>
      </w:tblGrid>
      <w:tr w:rsidR="00F66B82" w:rsidRPr="00162D61" w:rsidTr="006B0D50">
        <w:tc>
          <w:tcPr>
            <w:tcW w:w="10682" w:type="dxa"/>
            <w:gridSpan w:val="3"/>
            <w:shd w:val="pct30" w:color="auto" w:fill="auto"/>
          </w:tcPr>
          <w:p w:rsidR="00F66B82" w:rsidRPr="00FD6B60" w:rsidRDefault="00F66B82" w:rsidP="006B0D5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For questions 16-19,</w:t>
            </w:r>
            <w:r w:rsidRPr="00162D61">
              <w:rPr>
                <w:rFonts w:ascii="Arial" w:hAnsi="Arial" w:cs="Arial"/>
                <w:sz w:val="21"/>
                <w:szCs w:val="21"/>
              </w:rPr>
              <w:t xml:space="preserve"> use the following answers:</w:t>
            </w:r>
          </w:p>
        </w:tc>
      </w:tr>
      <w:tr w:rsidR="00F66B82" w:rsidRPr="00162D61" w:rsidTr="006B0D50">
        <w:tc>
          <w:tcPr>
            <w:tcW w:w="3560" w:type="dxa"/>
            <w:shd w:val="pct30" w:color="auto" w:fill="auto"/>
          </w:tcPr>
          <w:p w:rsidR="00F66B82" w:rsidRPr="00162D61" w:rsidRDefault="00F66B82" w:rsidP="00F66B82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Disagree</w:t>
            </w:r>
          </w:p>
        </w:tc>
        <w:tc>
          <w:tcPr>
            <w:tcW w:w="3561" w:type="dxa"/>
            <w:shd w:val="pct30" w:color="auto" w:fill="auto"/>
          </w:tcPr>
          <w:p w:rsidR="00F66B82" w:rsidRPr="00162D61" w:rsidRDefault="00F66B82" w:rsidP="00F66B82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Somewhat disagree</w:t>
            </w:r>
          </w:p>
        </w:tc>
        <w:tc>
          <w:tcPr>
            <w:tcW w:w="3561" w:type="dxa"/>
            <w:shd w:val="pct30" w:color="auto" w:fill="auto"/>
          </w:tcPr>
          <w:p w:rsidR="00F66B82" w:rsidRPr="00162D61" w:rsidRDefault="00F66B82" w:rsidP="00F66B82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Neither agree or disagree</w:t>
            </w:r>
          </w:p>
        </w:tc>
      </w:tr>
      <w:tr w:rsidR="00F66B82" w:rsidRPr="00162D61" w:rsidTr="006B0D50">
        <w:tc>
          <w:tcPr>
            <w:tcW w:w="3560" w:type="dxa"/>
            <w:shd w:val="pct30" w:color="auto" w:fill="auto"/>
          </w:tcPr>
          <w:p w:rsidR="00F66B82" w:rsidRPr="00162D61" w:rsidRDefault="00F66B82" w:rsidP="00F66B82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Somewhat agree</w:t>
            </w:r>
          </w:p>
        </w:tc>
        <w:tc>
          <w:tcPr>
            <w:tcW w:w="3561" w:type="dxa"/>
            <w:shd w:val="pct30" w:color="auto" w:fill="auto"/>
          </w:tcPr>
          <w:p w:rsidR="00F66B82" w:rsidRPr="00162D61" w:rsidRDefault="00F66B82" w:rsidP="00F66B82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Agree</w:t>
            </w:r>
          </w:p>
        </w:tc>
        <w:tc>
          <w:tcPr>
            <w:tcW w:w="3561" w:type="dxa"/>
            <w:shd w:val="pct30" w:color="auto" w:fill="auto"/>
          </w:tcPr>
          <w:p w:rsidR="00F66B82" w:rsidRPr="00162D61" w:rsidRDefault="00F66B82" w:rsidP="006B0D5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F66B82" w:rsidRPr="00162D61" w:rsidRDefault="00F66B82" w:rsidP="003F0872">
      <w:pPr>
        <w:spacing w:after="0"/>
        <w:rPr>
          <w:rFonts w:ascii="Arial" w:hAnsi="Arial" w:cs="Arial"/>
          <w:sz w:val="21"/>
          <w:szCs w:val="21"/>
        </w:rPr>
      </w:pPr>
    </w:p>
    <w:p w:rsidR="00241158" w:rsidRPr="00162D61" w:rsidRDefault="000A6F3B" w:rsidP="00FB352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62D61">
        <w:rPr>
          <w:rFonts w:ascii="Arial" w:hAnsi="Arial" w:cs="Arial"/>
          <w:sz w:val="21"/>
          <w:szCs w:val="21"/>
        </w:rPr>
        <w:t>We p</w:t>
      </w:r>
      <w:r w:rsidR="00241158" w:rsidRPr="00162D61">
        <w:rPr>
          <w:rFonts w:ascii="Arial" w:hAnsi="Arial" w:cs="Arial"/>
          <w:sz w:val="21"/>
          <w:szCs w:val="21"/>
        </w:rPr>
        <w:t>rovide training in effective use of technology in an effort to enhance student engagement and learning.</w:t>
      </w:r>
    </w:p>
    <w:p w:rsidR="000A6F3B" w:rsidRPr="00162D61" w:rsidRDefault="000A6F3B" w:rsidP="003F08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241158" w:rsidRPr="00162D61" w:rsidRDefault="000A6F3B" w:rsidP="00FB352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62D61">
        <w:rPr>
          <w:rFonts w:ascii="Arial" w:hAnsi="Arial" w:cs="Arial"/>
          <w:sz w:val="21"/>
          <w:szCs w:val="21"/>
        </w:rPr>
        <w:t>We a</w:t>
      </w:r>
      <w:r w:rsidR="00241158" w:rsidRPr="00162D61">
        <w:rPr>
          <w:rFonts w:ascii="Arial" w:hAnsi="Arial" w:cs="Arial"/>
          <w:sz w:val="21"/>
          <w:szCs w:val="21"/>
        </w:rPr>
        <w:t>llow student</w:t>
      </w:r>
      <w:r w:rsidR="005E71D0" w:rsidRPr="00162D61">
        <w:rPr>
          <w:rFonts w:ascii="Arial" w:hAnsi="Arial" w:cs="Arial"/>
          <w:sz w:val="21"/>
          <w:szCs w:val="21"/>
        </w:rPr>
        <w:t>s</w:t>
      </w:r>
      <w:r w:rsidR="00241158" w:rsidRPr="00162D61">
        <w:rPr>
          <w:rFonts w:ascii="Arial" w:hAnsi="Arial" w:cs="Arial"/>
          <w:sz w:val="21"/>
          <w:szCs w:val="21"/>
        </w:rPr>
        <w:t xml:space="preserve"> to give feedback on learning experiences.</w:t>
      </w:r>
    </w:p>
    <w:p w:rsidR="000A6F3B" w:rsidRPr="00162D61" w:rsidRDefault="000A6F3B" w:rsidP="003F08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241158" w:rsidRPr="00162D61" w:rsidRDefault="000A6F3B" w:rsidP="00FB352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62D61">
        <w:rPr>
          <w:rFonts w:ascii="Arial" w:hAnsi="Arial" w:cs="Arial"/>
          <w:sz w:val="21"/>
          <w:szCs w:val="21"/>
        </w:rPr>
        <w:t>We i</w:t>
      </w:r>
      <w:r w:rsidR="00241158" w:rsidRPr="00162D61">
        <w:rPr>
          <w:rFonts w:ascii="Arial" w:hAnsi="Arial" w:cs="Arial"/>
          <w:sz w:val="21"/>
          <w:szCs w:val="21"/>
        </w:rPr>
        <w:t xml:space="preserve">ncorporate our Catholic faith in the age of </w:t>
      </w:r>
      <w:r w:rsidR="005E71D0" w:rsidRPr="00162D61">
        <w:rPr>
          <w:rFonts w:ascii="Arial" w:hAnsi="Arial" w:cs="Arial"/>
          <w:sz w:val="21"/>
          <w:szCs w:val="21"/>
        </w:rPr>
        <w:t>t</w:t>
      </w:r>
      <w:r w:rsidR="00241158" w:rsidRPr="00162D61">
        <w:rPr>
          <w:rFonts w:ascii="Arial" w:hAnsi="Arial" w:cs="Arial"/>
          <w:sz w:val="21"/>
          <w:szCs w:val="21"/>
        </w:rPr>
        <w:t>echnology.</w:t>
      </w:r>
    </w:p>
    <w:p w:rsidR="000A6F3B" w:rsidRPr="00162D61" w:rsidRDefault="000A6F3B" w:rsidP="003F08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241158" w:rsidRPr="00162D61" w:rsidRDefault="000A6F3B" w:rsidP="00FB352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62D61">
        <w:rPr>
          <w:rFonts w:ascii="Arial" w:hAnsi="Arial" w:cs="Arial"/>
          <w:sz w:val="21"/>
          <w:szCs w:val="21"/>
        </w:rPr>
        <w:t>We c</w:t>
      </w:r>
      <w:r w:rsidR="00241158" w:rsidRPr="00162D61">
        <w:rPr>
          <w:rFonts w:ascii="Arial" w:hAnsi="Arial" w:cs="Arial"/>
          <w:sz w:val="21"/>
          <w:szCs w:val="21"/>
        </w:rPr>
        <w:t>reate curriculum that increases student capacity in 21</w:t>
      </w:r>
      <w:r w:rsidR="00241158" w:rsidRPr="00162D61">
        <w:rPr>
          <w:rFonts w:ascii="Arial" w:hAnsi="Arial" w:cs="Arial"/>
          <w:sz w:val="21"/>
          <w:szCs w:val="21"/>
          <w:vertAlign w:val="superscript"/>
        </w:rPr>
        <w:t>st</w:t>
      </w:r>
      <w:r w:rsidR="00241158" w:rsidRPr="00162D61">
        <w:rPr>
          <w:rFonts w:ascii="Arial" w:hAnsi="Arial" w:cs="Arial"/>
          <w:sz w:val="21"/>
          <w:szCs w:val="21"/>
        </w:rPr>
        <w:t xml:space="preserve"> Century Learning Skills such as: collaboration, problem solving, and creativity.</w:t>
      </w:r>
    </w:p>
    <w:p w:rsidR="000A6F3B" w:rsidRPr="00162D61" w:rsidRDefault="000A6F3B" w:rsidP="003F08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B44537" w:rsidRPr="00162D61" w:rsidRDefault="00B44537" w:rsidP="00162D61">
      <w:pPr>
        <w:pBdr>
          <w:bottom w:val="single" w:sz="4" w:space="1" w:color="000000" w:themeColor="text1"/>
        </w:pBdr>
        <w:spacing w:after="0"/>
        <w:rPr>
          <w:rFonts w:asciiTheme="majorHAnsi" w:hAnsiTheme="majorHAnsi" w:cs="Arial"/>
          <w:b/>
          <w:sz w:val="26"/>
          <w:szCs w:val="26"/>
        </w:rPr>
      </w:pPr>
      <w:r w:rsidRPr="00162D61">
        <w:rPr>
          <w:rFonts w:asciiTheme="majorHAnsi" w:hAnsiTheme="majorHAnsi" w:cs="Arial"/>
          <w:b/>
          <w:sz w:val="26"/>
          <w:szCs w:val="26"/>
        </w:rPr>
        <w:t>Professional Development</w:t>
      </w:r>
    </w:p>
    <w:p w:rsidR="003F0872" w:rsidRPr="00162D61" w:rsidRDefault="003F0872" w:rsidP="003F0872">
      <w:pPr>
        <w:spacing w:after="0"/>
        <w:rPr>
          <w:rFonts w:ascii="Arial" w:hAnsi="Arial" w:cs="Arial"/>
          <w:sz w:val="21"/>
          <w:szCs w:val="21"/>
        </w:rPr>
      </w:pPr>
    </w:p>
    <w:p w:rsidR="00B44537" w:rsidRPr="00162D61" w:rsidRDefault="00B44537" w:rsidP="00FB352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62D61">
        <w:rPr>
          <w:rFonts w:ascii="Arial" w:hAnsi="Arial" w:cs="Arial"/>
          <w:sz w:val="21"/>
          <w:szCs w:val="21"/>
        </w:rPr>
        <w:t>Other than mandated professional development activities, have you participated in any professional development training this year?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6"/>
        <w:gridCol w:w="4986"/>
      </w:tblGrid>
      <w:tr w:rsidR="00914F0B" w:rsidRPr="00162D61" w:rsidTr="00162D61">
        <w:tc>
          <w:tcPr>
            <w:tcW w:w="5341" w:type="dxa"/>
          </w:tcPr>
          <w:p w:rsidR="00914F0B" w:rsidRPr="00162D61" w:rsidRDefault="00914F0B" w:rsidP="003F087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No</w:t>
            </w:r>
          </w:p>
        </w:tc>
        <w:tc>
          <w:tcPr>
            <w:tcW w:w="5341" w:type="dxa"/>
          </w:tcPr>
          <w:p w:rsidR="00914F0B" w:rsidRPr="00162D61" w:rsidRDefault="00914F0B" w:rsidP="003F0872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Yes</w:t>
            </w:r>
          </w:p>
        </w:tc>
      </w:tr>
    </w:tbl>
    <w:p w:rsidR="00B44537" w:rsidRPr="00162D61" w:rsidRDefault="00B44537" w:rsidP="003F0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B44537" w:rsidRPr="00162D61" w:rsidRDefault="00B44537" w:rsidP="00FB352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62D61">
        <w:rPr>
          <w:rFonts w:ascii="Arial" w:hAnsi="Arial" w:cs="Arial"/>
          <w:sz w:val="21"/>
          <w:szCs w:val="21"/>
        </w:rPr>
        <w:t>What barriers have prevented you from participating in professional development activities? (Choose the answer that is most relevant.)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5"/>
        <w:gridCol w:w="4997"/>
      </w:tblGrid>
      <w:tr w:rsidR="003F0872" w:rsidRPr="00162D61" w:rsidTr="00162D61">
        <w:tc>
          <w:tcPr>
            <w:tcW w:w="5341" w:type="dxa"/>
          </w:tcPr>
          <w:p w:rsidR="003F0872" w:rsidRPr="00162D61" w:rsidRDefault="003F0872" w:rsidP="003F087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Time or scheduling problems</w:t>
            </w:r>
          </w:p>
        </w:tc>
        <w:tc>
          <w:tcPr>
            <w:tcW w:w="5341" w:type="dxa"/>
          </w:tcPr>
          <w:p w:rsidR="003F0872" w:rsidRPr="00162D61" w:rsidRDefault="003F0872" w:rsidP="003F087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Not aware they were available</w:t>
            </w:r>
          </w:p>
        </w:tc>
      </w:tr>
      <w:tr w:rsidR="003F0872" w:rsidRPr="00162D61" w:rsidTr="00162D61">
        <w:tc>
          <w:tcPr>
            <w:tcW w:w="5341" w:type="dxa"/>
          </w:tcPr>
          <w:p w:rsidR="003F0872" w:rsidRPr="00162D61" w:rsidRDefault="003F0872" w:rsidP="003F087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Lack of interest in topics</w:t>
            </w:r>
          </w:p>
        </w:tc>
        <w:tc>
          <w:tcPr>
            <w:tcW w:w="5341" w:type="dxa"/>
          </w:tcPr>
          <w:p w:rsidR="003F0872" w:rsidRPr="00162D61" w:rsidRDefault="003F0872" w:rsidP="003F087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162D61">
              <w:rPr>
                <w:rFonts w:ascii="Arial" w:hAnsi="Arial" w:cs="Arial"/>
                <w:b/>
                <w:sz w:val="21"/>
                <w:szCs w:val="21"/>
              </w:rPr>
              <w:t>Expense</w:t>
            </w:r>
          </w:p>
        </w:tc>
      </w:tr>
      <w:tr w:rsidR="003F0872" w:rsidRPr="00162D61" w:rsidTr="00162D61">
        <w:tc>
          <w:tcPr>
            <w:tcW w:w="5341" w:type="dxa"/>
          </w:tcPr>
          <w:p w:rsidR="003F0872" w:rsidRPr="00162D61" w:rsidRDefault="00215217" w:rsidP="003F087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Other</w:t>
            </w:r>
          </w:p>
        </w:tc>
        <w:tc>
          <w:tcPr>
            <w:tcW w:w="5341" w:type="dxa"/>
          </w:tcPr>
          <w:p w:rsidR="003F0872" w:rsidRPr="00162D61" w:rsidRDefault="003F0872" w:rsidP="003F0872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B44537" w:rsidRPr="00162D61" w:rsidRDefault="00B44537" w:rsidP="003F0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F0872" w:rsidRPr="00162D61" w:rsidRDefault="00B44537" w:rsidP="00FB352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62D61">
        <w:rPr>
          <w:rFonts w:ascii="Arial" w:hAnsi="Arial" w:cs="Arial"/>
          <w:sz w:val="21"/>
          <w:szCs w:val="21"/>
        </w:rPr>
        <w:t>I prefer to participate in professional development that is (select one) …</w:t>
      </w:r>
    </w:p>
    <w:p w:rsidR="003F0872" w:rsidRPr="00162D61" w:rsidRDefault="003F0872" w:rsidP="003F087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162D61">
        <w:rPr>
          <w:rFonts w:ascii="Arial" w:hAnsi="Arial" w:cs="Arial"/>
          <w:b/>
          <w:sz w:val="21"/>
          <w:szCs w:val="21"/>
        </w:rPr>
        <w:t>Scheduled on a release time basis, with coverage provided</w:t>
      </w:r>
    </w:p>
    <w:p w:rsidR="003F0872" w:rsidRPr="00162D61" w:rsidRDefault="003F0872" w:rsidP="003F087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162D61">
        <w:rPr>
          <w:rFonts w:ascii="Arial" w:hAnsi="Arial" w:cs="Arial"/>
          <w:b/>
          <w:sz w:val="21"/>
          <w:szCs w:val="21"/>
        </w:rPr>
        <w:t>Scheduled after work hours and/or on week nights</w:t>
      </w:r>
    </w:p>
    <w:p w:rsidR="003F0872" w:rsidRPr="00162D61" w:rsidRDefault="003F0872" w:rsidP="003F087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162D61">
        <w:rPr>
          <w:rFonts w:ascii="Arial" w:hAnsi="Arial" w:cs="Arial"/>
          <w:b/>
          <w:sz w:val="21"/>
          <w:szCs w:val="21"/>
        </w:rPr>
        <w:t>Scheduled during time when school is not in session</w:t>
      </w:r>
    </w:p>
    <w:p w:rsidR="003F0872" w:rsidRPr="00162D61" w:rsidRDefault="003F0872" w:rsidP="003F087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162D61">
        <w:rPr>
          <w:rFonts w:ascii="Arial" w:hAnsi="Arial" w:cs="Arial"/>
          <w:b/>
          <w:sz w:val="21"/>
          <w:szCs w:val="21"/>
        </w:rPr>
        <w:t>Delivered on-line</w:t>
      </w:r>
    </w:p>
    <w:p w:rsidR="00B44537" w:rsidRPr="00162D61" w:rsidRDefault="00B44537" w:rsidP="003F08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B44537" w:rsidRDefault="00B44537" w:rsidP="00FB352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62D61">
        <w:rPr>
          <w:rFonts w:ascii="Arial" w:hAnsi="Arial" w:cs="Arial"/>
          <w:sz w:val="21"/>
          <w:szCs w:val="21"/>
        </w:rPr>
        <w:t>If you could design your own professional development, what would it be?</w:t>
      </w:r>
    </w:p>
    <w:p w:rsidR="00F66B82" w:rsidRPr="00162D61" w:rsidRDefault="00F66B82" w:rsidP="00F66B8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F66B82" w:rsidRPr="00AA56E0" w:rsidRDefault="00F66B82" w:rsidP="00F66B82">
      <w:pPr>
        <w:pStyle w:val="ListParagraph"/>
        <w:spacing w:line="240" w:lineRule="auto"/>
        <w:rPr>
          <w:rFonts w:ascii="Arial" w:hAnsi="Arial" w:cs="Arial"/>
          <w:i/>
          <w:sz w:val="21"/>
          <w:szCs w:val="21"/>
        </w:rPr>
      </w:pPr>
      <w:r w:rsidRPr="00AA56E0">
        <w:rPr>
          <w:rFonts w:ascii="Arial" w:hAnsi="Arial" w:cs="Arial"/>
          <w:i/>
          <w:sz w:val="21"/>
          <w:szCs w:val="21"/>
        </w:rPr>
        <w:t xml:space="preserve">Remember to answer in the comments section on the back of the </w:t>
      </w:r>
      <w:proofErr w:type="spellStart"/>
      <w:r w:rsidRPr="00AA56E0">
        <w:rPr>
          <w:rFonts w:ascii="Arial" w:hAnsi="Arial" w:cs="Arial"/>
          <w:i/>
          <w:sz w:val="21"/>
          <w:szCs w:val="21"/>
        </w:rPr>
        <w:t>Scantron</w:t>
      </w:r>
      <w:proofErr w:type="spellEnd"/>
      <w:r w:rsidRPr="00AA56E0">
        <w:rPr>
          <w:rFonts w:ascii="Arial" w:hAnsi="Arial" w:cs="Arial"/>
          <w:i/>
          <w:sz w:val="21"/>
          <w:szCs w:val="21"/>
        </w:rPr>
        <w:t>.</w:t>
      </w:r>
    </w:p>
    <w:p w:rsidR="00B44537" w:rsidRPr="00162D61" w:rsidRDefault="00B44537" w:rsidP="003F087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B44537" w:rsidRPr="00162D61" w:rsidRDefault="00B44537" w:rsidP="003F087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277E84" w:rsidRPr="00304936" w:rsidRDefault="00277E84" w:rsidP="00277E84">
      <w:pPr>
        <w:pBdr>
          <w:bottom w:val="single" w:sz="4" w:space="1" w:color="auto"/>
        </w:pBd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Adapted from</w:t>
      </w:r>
      <w:r w:rsidRPr="00304936">
        <w:rPr>
          <w:rFonts w:ascii="Arial" w:hAnsi="Arial" w:cs="Arial"/>
          <w:sz w:val="18"/>
          <w:szCs w:val="18"/>
        </w:rPr>
        <w:t>:</w:t>
      </w:r>
    </w:p>
    <w:p w:rsidR="00277E84" w:rsidRPr="00D42F1C" w:rsidRDefault="00277E84" w:rsidP="00277E84">
      <w:pPr>
        <w:pStyle w:val="ListParagraph"/>
        <w:numPr>
          <w:ilvl w:val="0"/>
          <w:numId w:val="45"/>
        </w:numPr>
        <w:spacing w:after="0"/>
        <w:ind w:left="288"/>
        <w:rPr>
          <w:rFonts w:ascii="Arial" w:hAnsi="Arial" w:cs="Arial"/>
          <w:sz w:val="18"/>
          <w:szCs w:val="18"/>
        </w:rPr>
      </w:pPr>
      <w:r w:rsidRPr="00D42F1C">
        <w:rPr>
          <w:rFonts w:ascii="Arial" w:hAnsi="Arial" w:cs="Arial"/>
          <w:sz w:val="18"/>
          <w:szCs w:val="18"/>
        </w:rPr>
        <w:t xml:space="preserve">Canadian Teachers’ Federation (2011). </w:t>
      </w:r>
      <w:r w:rsidRPr="00D42F1C">
        <w:rPr>
          <w:rFonts w:ascii="Arial" w:hAnsi="Arial" w:cs="Arial"/>
          <w:i/>
          <w:sz w:val="18"/>
          <w:szCs w:val="18"/>
        </w:rPr>
        <w:t>The Voice of Canadian Teachers on Teaching and Learning</w:t>
      </w:r>
      <w:r w:rsidRPr="00D42F1C">
        <w:rPr>
          <w:rFonts w:ascii="Arial" w:hAnsi="Arial" w:cs="Arial"/>
          <w:sz w:val="18"/>
          <w:szCs w:val="18"/>
        </w:rPr>
        <w:t>. Ottawa.</w:t>
      </w:r>
    </w:p>
    <w:p w:rsidR="006674FA" w:rsidRPr="00277E84" w:rsidRDefault="00502244" w:rsidP="00277E84">
      <w:pPr>
        <w:pStyle w:val="ListParagraph"/>
        <w:numPr>
          <w:ilvl w:val="0"/>
          <w:numId w:val="45"/>
        </w:numPr>
        <w:spacing w:after="0"/>
        <w:ind w:left="28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Ontario Ministry of Education. </w:t>
      </w:r>
      <w:r>
        <w:rPr>
          <w:rFonts w:ascii="Arial" w:hAnsi="Arial" w:cs="Arial"/>
          <w:i/>
          <w:sz w:val="18"/>
          <w:szCs w:val="18"/>
        </w:rPr>
        <w:t>Nine</w:t>
      </w:r>
      <w:r w:rsidR="00277E84" w:rsidRPr="00D42F1C">
        <w:rPr>
          <w:rFonts w:ascii="Arial" w:hAnsi="Arial" w:cs="Arial"/>
          <w:i/>
          <w:sz w:val="18"/>
          <w:szCs w:val="18"/>
        </w:rPr>
        <w:t xml:space="preserve"> Student Voice Indicators Survey</w:t>
      </w:r>
      <w:r w:rsidR="00277E84" w:rsidRPr="00D42F1C">
        <w:rPr>
          <w:rFonts w:ascii="Arial" w:hAnsi="Arial" w:cs="Arial"/>
          <w:sz w:val="18"/>
          <w:szCs w:val="18"/>
        </w:rPr>
        <w:t>.</w:t>
      </w:r>
    </w:p>
    <w:sectPr w:rsidR="006674FA" w:rsidRPr="00277E84" w:rsidSect="000A6F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36EC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EA5375"/>
    <w:multiLevelType w:val="hybridMultilevel"/>
    <w:tmpl w:val="6212A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45A50"/>
    <w:multiLevelType w:val="hybridMultilevel"/>
    <w:tmpl w:val="27DA1F3C"/>
    <w:lvl w:ilvl="0" w:tplc="0D54959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3D3BC4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CD6213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C61F3"/>
    <w:multiLevelType w:val="hybridMultilevel"/>
    <w:tmpl w:val="93EAF3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B623E"/>
    <w:multiLevelType w:val="hybridMultilevel"/>
    <w:tmpl w:val="8AD6C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C30C2"/>
    <w:multiLevelType w:val="hybridMultilevel"/>
    <w:tmpl w:val="A67A2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B3864"/>
    <w:multiLevelType w:val="hybridMultilevel"/>
    <w:tmpl w:val="3D88FB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331A9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3D3FB1"/>
    <w:multiLevelType w:val="hybridMultilevel"/>
    <w:tmpl w:val="13528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DE5EB3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DE4526"/>
    <w:multiLevelType w:val="hybridMultilevel"/>
    <w:tmpl w:val="07DE34E2"/>
    <w:lvl w:ilvl="0" w:tplc="0D54959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8DF62ED"/>
    <w:multiLevelType w:val="hybridMultilevel"/>
    <w:tmpl w:val="FECC6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36232"/>
    <w:multiLevelType w:val="hybridMultilevel"/>
    <w:tmpl w:val="6284E8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FC4792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DA6BCB"/>
    <w:multiLevelType w:val="hybridMultilevel"/>
    <w:tmpl w:val="A118A078"/>
    <w:lvl w:ilvl="0" w:tplc="82628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FB70CF"/>
    <w:multiLevelType w:val="hybridMultilevel"/>
    <w:tmpl w:val="4260CA12"/>
    <w:lvl w:ilvl="0" w:tplc="B3C29C8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9F1DA9"/>
    <w:multiLevelType w:val="hybridMultilevel"/>
    <w:tmpl w:val="A118A078"/>
    <w:lvl w:ilvl="0" w:tplc="82628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D717DB4"/>
    <w:multiLevelType w:val="hybridMultilevel"/>
    <w:tmpl w:val="F6B87E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3940F3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27D31F5"/>
    <w:multiLevelType w:val="hybridMultilevel"/>
    <w:tmpl w:val="FBDEF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D045FC"/>
    <w:multiLevelType w:val="hybridMultilevel"/>
    <w:tmpl w:val="2918E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8F72DB"/>
    <w:multiLevelType w:val="hybridMultilevel"/>
    <w:tmpl w:val="D844375E"/>
    <w:lvl w:ilvl="0" w:tplc="9FAC2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9AE1382"/>
    <w:multiLevelType w:val="hybridMultilevel"/>
    <w:tmpl w:val="D55E19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5F37C6"/>
    <w:multiLevelType w:val="hybridMultilevel"/>
    <w:tmpl w:val="9C9E07CA"/>
    <w:lvl w:ilvl="0" w:tplc="84B0D8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17E32EF"/>
    <w:multiLevelType w:val="hybridMultilevel"/>
    <w:tmpl w:val="0186C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9D199D"/>
    <w:multiLevelType w:val="hybridMultilevel"/>
    <w:tmpl w:val="C2FCDC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B157D1"/>
    <w:multiLevelType w:val="hybridMultilevel"/>
    <w:tmpl w:val="A058F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993CE7"/>
    <w:multiLevelType w:val="hybridMultilevel"/>
    <w:tmpl w:val="189EAF96"/>
    <w:lvl w:ilvl="0" w:tplc="BD367A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AE6B6A"/>
    <w:multiLevelType w:val="hybridMultilevel"/>
    <w:tmpl w:val="14B231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0909D8"/>
    <w:multiLevelType w:val="hybridMultilevel"/>
    <w:tmpl w:val="75F49C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AB3CCB"/>
    <w:multiLevelType w:val="hybridMultilevel"/>
    <w:tmpl w:val="000E54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FE771B"/>
    <w:multiLevelType w:val="hybridMultilevel"/>
    <w:tmpl w:val="65502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C30B88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62A52A0"/>
    <w:multiLevelType w:val="hybridMultilevel"/>
    <w:tmpl w:val="6B32D404"/>
    <w:lvl w:ilvl="0" w:tplc="167A9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B70145C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BBB4D3E"/>
    <w:multiLevelType w:val="hybridMultilevel"/>
    <w:tmpl w:val="A058F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C93A02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1F66BF7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23553E0"/>
    <w:multiLevelType w:val="hybridMultilevel"/>
    <w:tmpl w:val="BBE4B3D2"/>
    <w:lvl w:ilvl="0" w:tplc="CBCCE7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8538B4"/>
    <w:multiLevelType w:val="hybridMultilevel"/>
    <w:tmpl w:val="1EFCFE56"/>
    <w:lvl w:ilvl="0" w:tplc="FD4A8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6B6015"/>
    <w:multiLevelType w:val="hybridMultilevel"/>
    <w:tmpl w:val="4CBE8E70"/>
    <w:lvl w:ilvl="0" w:tplc="5636D2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113B24"/>
    <w:multiLevelType w:val="hybridMultilevel"/>
    <w:tmpl w:val="552E4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8072B1"/>
    <w:multiLevelType w:val="hybridMultilevel"/>
    <w:tmpl w:val="EDB033C2"/>
    <w:lvl w:ilvl="0" w:tplc="09B6D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6532706"/>
    <w:multiLevelType w:val="hybridMultilevel"/>
    <w:tmpl w:val="E01C2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1F3BE4"/>
    <w:multiLevelType w:val="hybridMultilevel"/>
    <w:tmpl w:val="46CC8AE8"/>
    <w:lvl w:ilvl="0" w:tplc="5F06E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4"/>
  </w:num>
  <w:num w:numId="5">
    <w:abstractNumId w:val="20"/>
  </w:num>
  <w:num w:numId="6">
    <w:abstractNumId w:val="38"/>
  </w:num>
  <w:num w:numId="7">
    <w:abstractNumId w:val="3"/>
  </w:num>
  <w:num w:numId="8">
    <w:abstractNumId w:val="9"/>
  </w:num>
  <w:num w:numId="9">
    <w:abstractNumId w:val="39"/>
  </w:num>
  <w:num w:numId="10">
    <w:abstractNumId w:val="15"/>
  </w:num>
  <w:num w:numId="11">
    <w:abstractNumId w:val="46"/>
  </w:num>
  <w:num w:numId="12">
    <w:abstractNumId w:val="36"/>
  </w:num>
  <w:num w:numId="13">
    <w:abstractNumId w:val="34"/>
  </w:num>
  <w:num w:numId="14">
    <w:abstractNumId w:val="6"/>
  </w:num>
  <w:num w:numId="15">
    <w:abstractNumId w:val="18"/>
  </w:num>
  <w:num w:numId="16">
    <w:abstractNumId w:val="16"/>
  </w:num>
  <w:num w:numId="17">
    <w:abstractNumId w:val="7"/>
  </w:num>
  <w:num w:numId="18">
    <w:abstractNumId w:val="35"/>
  </w:num>
  <w:num w:numId="19">
    <w:abstractNumId w:val="12"/>
  </w:num>
  <w:num w:numId="20">
    <w:abstractNumId w:val="2"/>
  </w:num>
  <w:num w:numId="21">
    <w:abstractNumId w:val="1"/>
  </w:num>
  <w:num w:numId="22">
    <w:abstractNumId w:val="43"/>
  </w:num>
  <w:num w:numId="23">
    <w:abstractNumId w:val="19"/>
  </w:num>
  <w:num w:numId="24">
    <w:abstractNumId w:val="8"/>
  </w:num>
  <w:num w:numId="25">
    <w:abstractNumId w:val="24"/>
  </w:num>
  <w:num w:numId="26">
    <w:abstractNumId w:val="23"/>
  </w:num>
  <w:num w:numId="27">
    <w:abstractNumId w:val="21"/>
  </w:num>
  <w:num w:numId="28">
    <w:abstractNumId w:val="33"/>
  </w:num>
  <w:num w:numId="29">
    <w:abstractNumId w:val="10"/>
  </w:num>
  <w:num w:numId="30">
    <w:abstractNumId w:val="26"/>
  </w:num>
  <w:num w:numId="31">
    <w:abstractNumId w:val="32"/>
  </w:num>
  <w:num w:numId="32">
    <w:abstractNumId w:val="45"/>
  </w:num>
  <w:num w:numId="33">
    <w:abstractNumId w:val="30"/>
  </w:num>
  <w:num w:numId="34">
    <w:abstractNumId w:val="22"/>
  </w:num>
  <w:num w:numId="35">
    <w:abstractNumId w:val="31"/>
  </w:num>
  <w:num w:numId="36">
    <w:abstractNumId w:val="40"/>
  </w:num>
  <w:num w:numId="37">
    <w:abstractNumId w:val="25"/>
  </w:num>
  <w:num w:numId="38">
    <w:abstractNumId w:val="41"/>
  </w:num>
  <w:num w:numId="39">
    <w:abstractNumId w:val="14"/>
  </w:num>
  <w:num w:numId="40">
    <w:abstractNumId w:val="27"/>
  </w:num>
  <w:num w:numId="41">
    <w:abstractNumId w:val="44"/>
  </w:num>
  <w:num w:numId="42">
    <w:abstractNumId w:val="28"/>
  </w:num>
  <w:num w:numId="43">
    <w:abstractNumId w:val="29"/>
  </w:num>
  <w:num w:numId="44">
    <w:abstractNumId w:val="13"/>
  </w:num>
  <w:num w:numId="45">
    <w:abstractNumId w:val="42"/>
  </w:num>
  <w:num w:numId="46">
    <w:abstractNumId w:val="37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241158"/>
    <w:rsid w:val="00004D6C"/>
    <w:rsid w:val="000069BA"/>
    <w:rsid w:val="00073452"/>
    <w:rsid w:val="00087013"/>
    <w:rsid w:val="000A6F3B"/>
    <w:rsid w:val="000F67A2"/>
    <w:rsid w:val="0010517E"/>
    <w:rsid w:val="00114B0B"/>
    <w:rsid w:val="00162D61"/>
    <w:rsid w:val="00177593"/>
    <w:rsid w:val="001E57B7"/>
    <w:rsid w:val="00203886"/>
    <w:rsid w:val="00215217"/>
    <w:rsid w:val="00231AF7"/>
    <w:rsid w:val="00241158"/>
    <w:rsid w:val="00263CE2"/>
    <w:rsid w:val="00277E84"/>
    <w:rsid w:val="002B1DB9"/>
    <w:rsid w:val="002D4C9F"/>
    <w:rsid w:val="003123C1"/>
    <w:rsid w:val="003620E5"/>
    <w:rsid w:val="00395C31"/>
    <w:rsid w:val="003B1E9B"/>
    <w:rsid w:val="003C4AA8"/>
    <w:rsid w:val="003D58BE"/>
    <w:rsid w:val="003F0872"/>
    <w:rsid w:val="003F0BCA"/>
    <w:rsid w:val="004531A1"/>
    <w:rsid w:val="004C7DBC"/>
    <w:rsid w:val="004D49D0"/>
    <w:rsid w:val="004F5513"/>
    <w:rsid w:val="00500784"/>
    <w:rsid w:val="00502244"/>
    <w:rsid w:val="00544200"/>
    <w:rsid w:val="005A6998"/>
    <w:rsid w:val="005C7B80"/>
    <w:rsid w:val="005E71D0"/>
    <w:rsid w:val="006328AC"/>
    <w:rsid w:val="006417AA"/>
    <w:rsid w:val="006674FA"/>
    <w:rsid w:val="006951F9"/>
    <w:rsid w:val="006973DE"/>
    <w:rsid w:val="006D4895"/>
    <w:rsid w:val="006F3F86"/>
    <w:rsid w:val="00783712"/>
    <w:rsid w:val="007F5C4E"/>
    <w:rsid w:val="00803F12"/>
    <w:rsid w:val="00822E7F"/>
    <w:rsid w:val="008E7BC1"/>
    <w:rsid w:val="00914F0B"/>
    <w:rsid w:val="00932DBE"/>
    <w:rsid w:val="0094372B"/>
    <w:rsid w:val="00981C85"/>
    <w:rsid w:val="00991770"/>
    <w:rsid w:val="0099362A"/>
    <w:rsid w:val="00A002B7"/>
    <w:rsid w:val="00A16D5A"/>
    <w:rsid w:val="00A25357"/>
    <w:rsid w:val="00A40095"/>
    <w:rsid w:val="00AA56E0"/>
    <w:rsid w:val="00AA7441"/>
    <w:rsid w:val="00B052B2"/>
    <w:rsid w:val="00B10A10"/>
    <w:rsid w:val="00B44537"/>
    <w:rsid w:val="00B5315D"/>
    <w:rsid w:val="00B61D56"/>
    <w:rsid w:val="00B70CD1"/>
    <w:rsid w:val="00B771DF"/>
    <w:rsid w:val="00BA7691"/>
    <w:rsid w:val="00BE4203"/>
    <w:rsid w:val="00C25E81"/>
    <w:rsid w:val="00C94AF9"/>
    <w:rsid w:val="00D01581"/>
    <w:rsid w:val="00D07E0D"/>
    <w:rsid w:val="00D13BFE"/>
    <w:rsid w:val="00D865F2"/>
    <w:rsid w:val="00DC13B9"/>
    <w:rsid w:val="00E10FB4"/>
    <w:rsid w:val="00E16FD6"/>
    <w:rsid w:val="00E76697"/>
    <w:rsid w:val="00EA58D1"/>
    <w:rsid w:val="00EE2F5D"/>
    <w:rsid w:val="00EF356A"/>
    <w:rsid w:val="00F2110B"/>
    <w:rsid w:val="00F45503"/>
    <w:rsid w:val="00F66B82"/>
    <w:rsid w:val="00F83036"/>
    <w:rsid w:val="00FB352A"/>
    <w:rsid w:val="00FD6506"/>
    <w:rsid w:val="00FD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7AA"/>
    <w:rPr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158"/>
    <w:pPr>
      <w:ind w:left="720"/>
      <w:contextualSpacing/>
    </w:pPr>
  </w:style>
  <w:style w:type="table" w:styleId="TableGrid">
    <w:name w:val="Table Grid"/>
    <w:basedOn w:val="TableNormal"/>
    <w:uiPriority w:val="59"/>
    <w:rsid w:val="000A6F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nvel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426BBEC-A022-456D-9D98-31C9250E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Wizard</vt:lpstr>
    </vt:vector>
  </TitlesOfParts>
  <Company>DPCDSB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Wizard</dc:title>
  <dc:subject>Avery Wizard</dc:subject>
  <dc:creator>ICT</dc:creator>
  <cp:lastModifiedBy>ICT</cp:lastModifiedBy>
  <cp:revision>9</cp:revision>
  <cp:lastPrinted>2013-05-02T12:16:00Z</cp:lastPrinted>
  <dcterms:created xsi:type="dcterms:W3CDTF">2013-05-03T13:35:00Z</dcterms:created>
  <dcterms:modified xsi:type="dcterms:W3CDTF">2013-05-06T17:26:00Z</dcterms:modified>
</cp:coreProperties>
</file>